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3290" w14:textId="77777777" w:rsidR="00516DE9" w:rsidRDefault="001D1A4B" w:rsidP="001D1A4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BB88232" w14:textId="77777777" w:rsidR="001D1A4B" w:rsidRDefault="001D1A4B" w:rsidP="001D1A4B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Южная Пальмира 75.557.863.725.914.323.419.006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14:paraId="2067A7BC" w14:textId="12274C68" w:rsidR="001D1A4B" w:rsidRDefault="001D1A4B" w:rsidP="001D1A4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97602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E97602">
        <w:rPr>
          <w:rFonts w:ascii="Times New Roman" w:hAnsi="Times New Roman" w:cs="Times New Roman"/>
          <w:i/>
          <w:color w:val="FF0000"/>
          <w:sz w:val="24"/>
        </w:rPr>
        <w:t>КХ 12052022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439A9C9B" w14:textId="77777777" w:rsidR="001D1A4B" w:rsidRDefault="001D1A4B" w:rsidP="001D1A4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Синтагмичность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подразделения 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цельность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Архитипичностью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Части ИВО подразделения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ИВДИВО-развитие Управленческим Синтезом ДК ИВАС Владимира Клавдии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Рост степени компетентности управленческих способностей команды подразделения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1D76C0D3" w14:textId="77777777" w:rsidR="001D1A4B" w:rsidRDefault="001D1A4B" w:rsidP="001D1A4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FD0224F" w14:textId="77777777" w:rsidR="001D1A4B" w:rsidRPr="001D1A4B" w:rsidRDefault="001D1A4B" w:rsidP="001D1A4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РК ППМГКУ, Проект МЦ "Развитие Личности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"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Опря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Управленческая Синтагма Синтеза степенностью Субъектности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Инвариантами Учения Синтеза Тренинг ИВДИВО-развития Инструментами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План Синтеза проекта подразделения ИВДИВО 2. Сбор команд детского, молодёжного, и первого курса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ВШС образованностью Волей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Субъектностью 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применимость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МГКУ,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Ипостась, набор практик 2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Старикова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Цивилизации Человека Истиной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Синтез-парадигма каждого 8-цей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16-цы Субъекта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разработкой 64 Частностей ИВО. Владение расшифровкой Ядер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текста практик Си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Донеско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Взгляд научностью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Проэкта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ИВДИВО Синтезом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Учености 16рицей ИВДИВО-развития Научным Синтезом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Обучаемость научной деятельности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Нападовская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Империи Творящим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Сингулярность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Творения АС Византия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ИВО.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состоятельность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применения инструментов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член политбюро, руководитель проекта «Украина космическая Держава», член Совета партийного актива ТО Одесса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Лепская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Политическая Партия Конфедеративным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- развитие МГК ИВО Статью 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Партийное строительство Созиданием Синтеза АС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Консолидация Граждан воскрешенным Единством Первых Равных Общим делом проекта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набор практик 2 и 4 курсов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МГ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Внутренним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МГСинтез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Части ИВО подразделения ИВДИВО тренингами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Имперская Цивилизованность ИВДИВО-Синтезом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16-рицы ИВО образованностью Синтезом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эмерджентностью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ядерной пассионарностью Синтеза развёрнутых Компетенций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Творческое созидание на Планете Взглядом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Парадигмой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Равностность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Землян Воскрешением Социальной Иерархией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явлением Человека - Субъекта Командой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 реализации Проекта СИР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Империя Созидателей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Член МЦ Южная Пальмира, ведение библиотеки в подразделении 4194162 ИВДИВО-Ц Южная Пальмир, ответственная за обновление распоряжений и регламентов в офисе подразделения, набор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Малышко Виктория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Раса психодинамическим Искусством АС Савва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Идейная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психодинамическим мастерством АС Савва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ДК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реализацией внешне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проверка текстов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Мельник Анна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Образованности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разумностью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ИВДИВО-реализации Полномочностью Совершенств АС Савелия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степени компетентности Образовательным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ТО ППМГКУ ЮП, член Ревизионной комиссии ЮП, набор  и проверка практик МФЧС 1, 2, 3, 4 курсов, ответственная за публикацию дней рождения каждого, подразделения ЮП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Войцеховская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Человечности совершенствами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Вильгельма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Практическая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достижений в физическом мире.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ИВДИВО-Информации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Буянов Пётр Оразович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Воспитанием Информацией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Воспитанием Части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Информационная Компетентность 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Философия Субъекта ИВО Оформленной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Организации Мг Информации, нарезка файлов, набор текстов, запись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Андриенко Наталия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Управленческие умения навыки 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АС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стилистикой ведения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Александра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2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Задриборода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ИВДИВО-Мг развитие Синтезом 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внутренне-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внешной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синтезпрактиками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Проживаемость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Глава МЦ Южная Пальмира, участие в проекте; Образованность партийца .Тема;  Политика Слова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Кидалюк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Должностной Компетенции общим делом 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Воинство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16рицы ИВДИВО-развития Иерархическим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Пламенность Части ИВО подразделения ИВДИВО Синтезом Могущества 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16рица организации Жизни Пламенем Отца Должностной Компетенции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1D1A4B" w:rsidRPr="001D1A4B" w:rsidSect="001D1A4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4B"/>
    <w:rsid w:val="001D1A4B"/>
    <w:rsid w:val="00516DE9"/>
    <w:rsid w:val="00E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7E50"/>
  <w15:chartTrackingRefBased/>
  <w15:docId w15:val="{75350A47-5CC4-41DC-90ED-8D947D4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1599</Words>
  <Characters>9118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Оразович Отцов</dc:creator>
  <cp:keywords/>
  <dc:description/>
  <cp:lastModifiedBy>Пётр Оразович Отцов</cp:lastModifiedBy>
  <cp:revision>2</cp:revision>
  <dcterms:created xsi:type="dcterms:W3CDTF">2022-09-06T14:56:00Z</dcterms:created>
  <dcterms:modified xsi:type="dcterms:W3CDTF">2022-09-06T14:58:00Z</dcterms:modified>
</cp:coreProperties>
</file>